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u w:val="single"/>
          <w:lang w:val="en-GB"/>
        </w:rPr>
        <w:t>......................................................................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  <w:t>, am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pStyle w:val="berschrift2"/>
        <w:tabs>
          <w:tab w:val="center" w:pos="4111"/>
        </w:tabs>
        <w:jc w:val="both"/>
        <w:rPr>
          <w:lang w:val="en-GB"/>
        </w:rPr>
      </w:pPr>
      <w:r>
        <w:rPr>
          <w:lang w:val="en-GB"/>
        </w:rPr>
        <w:tab/>
        <w:t>A N T R A G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E5387C">
      <w:pPr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293F5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51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ZZ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5715" cy="51542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5154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748D9"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433.2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4zHAIAADY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" o:allowincell="f" strokeweight="1pt"/>
            </w:pict>
          </mc:Fallback>
        </mc:AlternateConten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>
        <w:rPr>
          <w:rFonts w:ascii="Arial" w:hAnsi="Arial" w:cs="Arial"/>
          <w:sz w:val="19"/>
          <w:szCs w:val="19"/>
        </w:rPr>
        <w:tab/>
        <w:t>Raum für amt-</w: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bebauten Grundstücken nach § 9 der O.ö. BauO 1994</w:t>
      </w:r>
      <w:r w:rsidR="00365488">
        <w:rPr>
          <w:rFonts w:ascii="Arial" w:hAnsi="Arial" w:cs="Arial"/>
          <w:sz w:val="19"/>
          <w:szCs w:val="19"/>
        </w:rPr>
        <w:t xml:space="preserve"> LGBl. 66/1994 idF. LGBl. 34/2013</w:t>
      </w:r>
      <w:r>
        <w:rPr>
          <w:rFonts w:ascii="Arial" w:hAnsi="Arial" w:cs="Arial"/>
          <w:sz w:val="19"/>
          <w:szCs w:val="19"/>
        </w:rPr>
        <w:tab/>
        <w:t>liche Vermerke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   A n t r a g s t e l l e r</w:t>
      </w:r>
      <w:r w:rsidR="00365488">
        <w:rPr>
          <w:rFonts w:ascii="Arial" w:hAnsi="Arial" w:cs="Arial"/>
          <w:sz w:val="19"/>
          <w:szCs w:val="19"/>
        </w:rPr>
        <w:t>/in</w:t>
      </w:r>
      <w:r>
        <w:rPr>
          <w:rFonts w:ascii="Arial" w:hAnsi="Arial" w:cs="Arial"/>
          <w:sz w:val="19"/>
          <w:szCs w:val="19"/>
        </w:rPr>
        <w:t xml:space="preserve">  (Familien- und Vorname, Wohnanschrift, Tel):</w:t>
      </w:r>
    </w:p>
    <w:p w:rsidR="0059330C" w:rsidRDefault="0059330C">
      <w:pPr>
        <w:ind w:right="-426"/>
        <w:jc w:val="both"/>
        <w:rPr>
          <w:rFonts w:ascii="Arial" w:hAnsi="Arial" w:cs="Arial"/>
          <w:sz w:val="18"/>
          <w:szCs w:val="18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  G r u n d e i g e n t ü m e r / M i t e i g e n t ü m e r (Familien- und Vorname, Wohnanschrift, Tel):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right="-56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3.   B e t r o f f e n e   G r u n d s t ü c k e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Benützungsart,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4.   B e a b s i c h t i g t e   V e r ä n d e r u n g e 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des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365488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Schaffung von Bauplätzen ohne Änderung der Grundgrenzen gemäß § 4 O.ö. BauO 1994</w:t>
      </w:r>
    </w:p>
    <w:p w:rsidR="0059330C" w:rsidRDefault="00365488" w:rsidP="00365488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LGBl. 66/1994 idF. 34/2013</w:t>
      </w:r>
    </w:p>
    <w:p w:rsidR="0059330C" w:rsidRDefault="00E5387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-2540</wp:posOffset>
                </wp:positionV>
                <wp:extent cx="635" cy="292671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6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EA1F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-.2pt" to="432.8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SuFAIAACs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" o:allowincell="f" strokeweight="1pt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 xml:space="preserve"> 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Schaffung von Bauplätzen bei gleichzeitiger Änderung der Grundstücksgrenzen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gemäß § 4 O.ö. BauO 1994</w:t>
      </w:r>
      <w:r w:rsidR="00365488">
        <w:rPr>
          <w:rFonts w:ascii="Arial" w:hAnsi="Arial" w:cs="Arial"/>
          <w:sz w:val="19"/>
          <w:szCs w:val="19"/>
        </w:rPr>
        <w:t xml:space="preserve"> LGBl. 66/1994 idF. 34/2013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Veränderungen von Bauplätzen und bebauten Grundstücken gemäß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§ 9 Abs 1 O.ö. BauO 1994</w:t>
      </w:r>
      <w:r w:rsidR="00365488">
        <w:rPr>
          <w:rFonts w:ascii="Arial" w:hAnsi="Arial" w:cs="Arial"/>
          <w:sz w:val="19"/>
          <w:szCs w:val="19"/>
        </w:rPr>
        <w:t xml:space="preserve"> LGBl. 66/1994 idF. 34/2013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 und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9330C" w:rsidRDefault="00E5387C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-635</wp:posOffset>
                </wp:positionV>
                <wp:extent cx="0" cy="906780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E0BD9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pt,-.05pt" to="430.3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0t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>5.  B e a b s i c h t i g t e   A u f s c h l i e ß u n g   d e s   G r u n d s t ü c k e s</w:t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  <w:t xml:space="preserve">     </w:t>
      </w:r>
      <w:r w:rsidR="0059330C">
        <w:rPr>
          <w:rFonts w:ascii="Arial" w:hAnsi="Arial" w:cs="Arial"/>
          <w:sz w:val="18"/>
          <w:szCs w:val="18"/>
        </w:rPr>
        <w:t>Raum für amt-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>liche Vermerke</w:t>
      </w:r>
    </w:p>
    <w:p w:rsidR="0059330C" w:rsidRDefault="0059330C">
      <w:pPr>
        <w:spacing w:after="60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Bauplatz liegt an einer geeigneten öffentlichen Straße; 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den Bauplatz besteht eine grundbücherlich gesicherte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Verbindung zum öffentlichen Wegenetz laut beiliegendem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Lageplan / beiliegendem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beiliegendem 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Energieversorgung: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Zuleitung vom Stromversorgungsnetz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Wasserversorgungsanlage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Genossenschaftswasserleitung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Eigene 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Kanalisationsanlage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Flüssigkeitsdichte Senkgrube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  Hauskläranlage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6.  A n g a b e n   ü b e r   b e k a n n t e   B o d e n v e r h ä l t n i s s e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7.  G r u n d a b t r e t u n g   f ü r   ö f f e n t l i c h e   V e r k e h r s f l ä c h e n</w:t>
      </w:r>
    </w:p>
    <w:p w:rsidR="0059330C" w:rsidRDefault="0036548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>(Grundstücksnummer, Flächenausmaß,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8.  Es wird gebeten, eine Bescheidausfertigung und die restlichen Lagepläne an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 Planverfasser zuzustellen.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der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Unterschrift der Grundeigentümer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</w:p>
    <w:p w:rsidR="0059330C" w:rsidRDefault="0059330C">
      <w:pPr>
        <w:pStyle w:val="berschrift1"/>
        <w:ind w:right="0"/>
      </w:pPr>
      <w:r>
        <w:t xml:space="preserve">     Ingenieurkonsulenten für Vermessungswesen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Gemäß § 4 Abs 5 O.ö. BauO 1994</w:t>
      </w:r>
      <w:r w:rsidR="00365488">
        <w:rPr>
          <w:rFonts w:ascii="Arial" w:hAnsi="Arial" w:cs="Arial"/>
          <w:sz w:val="19"/>
          <w:szCs w:val="19"/>
        </w:rPr>
        <w:t xml:space="preserve"> idgF</w:t>
      </w:r>
      <w:r>
        <w:rPr>
          <w:rFonts w:ascii="Arial" w:hAnsi="Arial" w:cs="Arial"/>
          <w:sz w:val="19"/>
          <w:szCs w:val="19"/>
        </w:rPr>
        <w:t xml:space="preserve"> bestätige ich die Richtigkeit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Einlagezahlen beim Grundbuch, Grundstücksnummern, Benützungsarten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Flächenmaße der betroffenen Grundstücke.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und Stempel</w:t>
      </w:r>
    </w:p>
    <w:p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Lageplan, 5fach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:rsidR="0059330C" w:rsidRDefault="0059330C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5 oder (3) Z 4 O.ö. BauO 1994 LGBl. 66/1994 idF. LGBl 34/2013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Grundbuchsauszug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dem Grundstücksverzeichnis des Grundsteuer- oder Grenzkatasters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der Katastralmappe, 3fach, (für Bauplatzbewilligung ohne Grundteilung)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 ankreuzen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933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4D5" w:rsidRDefault="003F54D5">
      <w:r>
        <w:separator/>
      </w:r>
    </w:p>
  </w:endnote>
  <w:endnote w:type="continuationSeparator" w:id="0">
    <w:p w:rsidR="003F54D5" w:rsidRDefault="003F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88" w:rsidRDefault="003654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30C" w:rsidRDefault="0059330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BAUPLATZBEWILLIGUNG  - ANTRAG um baubehördliche Bewilligung von Bauplätzen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nach den §§ 4 und 9 O.</w:t>
    </w:r>
    <w:r w:rsidR="00365488">
      <w:rPr>
        <w:rFonts w:ascii="Arial" w:hAnsi="Arial" w:cs="Arial"/>
        <w:sz w:val="16"/>
        <w:szCs w:val="16"/>
      </w:rPr>
      <w:t>ö. BauO 1994</w:t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  <w:t xml:space="preserve"> </w:t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  <w:t xml:space="preserve"> Bau-10/2013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4D5" w:rsidRDefault="003F54D5">
      <w:r>
        <w:separator/>
      </w:r>
    </w:p>
  </w:footnote>
  <w:footnote w:type="continuationSeparator" w:id="0">
    <w:p w:rsidR="003F54D5" w:rsidRDefault="003F5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88" w:rsidRDefault="003654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30C" w:rsidRDefault="0059330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30C" w:rsidRDefault="005933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88"/>
    <w:rsid w:val="000475ED"/>
    <w:rsid w:val="00365488"/>
    <w:rsid w:val="003F54D5"/>
    <w:rsid w:val="0059330C"/>
    <w:rsid w:val="00E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980629-AFE1-46C7-9906-A67D4151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admin</cp:lastModifiedBy>
  <cp:revision>2</cp:revision>
  <cp:lastPrinted>1998-11-26T13:41:00Z</cp:lastPrinted>
  <dcterms:created xsi:type="dcterms:W3CDTF">2017-05-23T06:16:00Z</dcterms:created>
  <dcterms:modified xsi:type="dcterms:W3CDTF">2017-05-23T06:16:00Z</dcterms:modified>
</cp:coreProperties>
</file>